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6ED73" w14:textId="0A57C99F" w:rsidR="0029284C" w:rsidRPr="00843485" w:rsidRDefault="0029284C" w:rsidP="0029284C">
      <w:pPr>
        <w:pStyle w:val="Heading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Кампания по случаю Международного дня интеллектуальной собственности: воздаем должное женщинам-изобретателям, авторам и предпринимателям по всему миру</w:t>
      </w:r>
    </w:p>
    <w:p w14:paraId="30400D33" w14:textId="77777777" w:rsidR="0008775B" w:rsidRDefault="0008775B" w:rsidP="0008775B"/>
    <w:p w14:paraId="4E921723" w14:textId="3B9A716B" w:rsidR="004846E1" w:rsidRPr="00216F3B" w:rsidRDefault="004846E1" w:rsidP="0008775B">
      <w:pPr>
        <w:rPr>
          <w:rFonts w:cstheme="minorHAnsi"/>
        </w:rPr>
      </w:pPr>
      <w:r>
        <w:t>В этом году кампания по случаю Международного дня интеллектуальной собственности посвящена теме «Женщины и ИС:</w:t>
      </w:r>
      <w:r>
        <w:rPr>
          <w:i/>
        </w:rPr>
        <w:t xml:space="preserve"> </w:t>
      </w:r>
      <w:r>
        <w:t xml:space="preserve">– катализатор инноваций и творчества». Данная компания – это возможность воздать должное целеустремленности женщин-изобретателей, авторов, предпринимателей и специалистов в области ИС во всем мире.  </w:t>
      </w:r>
    </w:p>
    <w:p w14:paraId="5226000C" w14:textId="6E4AD915" w:rsidR="00B77830" w:rsidRPr="00216F3B" w:rsidRDefault="00B77830" w:rsidP="00B77830">
      <w:pPr>
        <w:pStyle w:val="NormalWeb"/>
        <w:shd w:val="clear" w:color="auto" w:fill="FAFAFA"/>
        <w:spacing w:before="0" w:beforeAutospacing="0" w:after="240" w:afterAutospacing="0"/>
        <w:rPr>
          <w:rFonts w:asciiTheme="minorHAnsi" w:hAnsiTheme="minorHAnsi" w:cstheme="minorHAnsi"/>
          <w:color w:val="3B3B3B"/>
        </w:rPr>
      </w:pPr>
      <w:r>
        <w:rPr>
          <w:rFonts w:asciiTheme="minorHAnsi" w:hAnsiTheme="minorHAnsi"/>
          <w:color w:val="3B3B3B"/>
        </w:rPr>
        <w:t xml:space="preserve">Женщины повсеместно совершают революционные научные открытия, задают новые тренды в творческом секторе, развивают предприятия и трансформируют окружающую нас действительность. Женщины привносят свежие идеи и свои таланты в решение различных вопросов, они составляют почти половину населения мира (49,58%) и обладают огромным потенциалом, который по большей части не реализуется. </w:t>
      </w:r>
    </w:p>
    <w:p w14:paraId="5CB4AF2A" w14:textId="06C410F8" w:rsidR="00222604" w:rsidRPr="00222604" w:rsidRDefault="00222604" w:rsidP="00B77830">
      <w:pPr>
        <w:pStyle w:val="NormalWeb"/>
        <w:shd w:val="clear" w:color="auto" w:fill="FAFAFA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На достижение гендерного равенство потребуется еще не одно десятилетие</w:t>
      </w:r>
    </w:p>
    <w:p w14:paraId="0B790764" w14:textId="77777777" w:rsidR="00222604" w:rsidRDefault="00222604" w:rsidP="00B77830">
      <w:pPr>
        <w:pStyle w:val="NormalWeb"/>
        <w:shd w:val="clear" w:color="auto" w:fill="FAFAFA"/>
        <w:spacing w:before="0" w:beforeAutospacing="0" w:after="0" w:afterAutospacing="0"/>
        <w:rPr>
          <w:rFonts w:asciiTheme="minorHAnsi" w:hAnsiTheme="minorHAnsi" w:cstheme="minorHAnsi"/>
        </w:rPr>
      </w:pPr>
    </w:p>
    <w:p w14:paraId="7A182FFE" w14:textId="3519D2A3" w:rsidR="00B77830" w:rsidRPr="00216F3B" w:rsidRDefault="00124FCE" w:rsidP="00B77830">
      <w:pPr>
        <w:pStyle w:val="NormalWeb"/>
        <w:shd w:val="clear" w:color="auto" w:fill="FAFAFA"/>
        <w:spacing w:before="0" w:beforeAutospacing="0" w:after="0" w:afterAutospacing="0"/>
        <w:rPr>
          <w:rFonts w:asciiTheme="minorHAnsi" w:hAnsiTheme="minorHAnsi" w:cstheme="minorHAnsi"/>
          <w:color w:val="3B3B3B"/>
        </w:rPr>
      </w:pPr>
      <w:r>
        <w:rPr>
          <w:rFonts w:asciiTheme="minorHAnsi" w:hAnsiTheme="minorHAnsi"/>
        </w:rPr>
        <w:t xml:space="preserve">Доступные данные, несмотря на их разрозненность, указывают на то, что участие женщин в работе системы ИС и ее использование ими остается на поразительно низком уровне. </w:t>
      </w:r>
      <w:r>
        <w:rPr>
          <w:rFonts w:asciiTheme="minorHAnsi" w:hAnsiTheme="minorHAnsi"/>
          <w:color w:val="3B3B3B"/>
        </w:rPr>
        <w:t xml:space="preserve">Например, </w:t>
      </w:r>
      <w:hyperlink r:id="rId7" w:history="1">
        <w:r>
          <w:rPr>
            <w:rStyle w:val="Hyperlink"/>
            <w:rFonts w:asciiTheme="minorHAnsi" w:hAnsiTheme="minorHAnsi"/>
            <w:color w:val="6F91C8"/>
            <w:u w:val="none"/>
            <w:bdr w:val="none" w:sz="0" w:space="0" w:color="auto" w:frame="1"/>
          </w:rPr>
          <w:t>статистика ВОИС за 2021 год</w:t>
        </w:r>
      </w:hyperlink>
      <w:r>
        <w:rPr>
          <w:rFonts w:asciiTheme="minorHAnsi" w:hAnsiTheme="minorHAnsi"/>
          <w:color w:val="3B3B3B"/>
        </w:rPr>
        <w:t xml:space="preserve"> демонстрирует, что только 16,5% изобретателей, указанных в </w:t>
      </w:r>
      <w:hyperlink r:id="rId8" w:history="1">
        <w:r>
          <w:rPr>
            <w:rStyle w:val="Hyperlink"/>
            <w:rFonts w:asciiTheme="minorHAnsi" w:hAnsiTheme="minorHAnsi"/>
            <w:color w:val="6F91C8"/>
            <w:u w:val="none"/>
            <w:bdr w:val="none" w:sz="0" w:space="0" w:color="auto" w:frame="1"/>
          </w:rPr>
          <w:t>международных патентных заявках</w:t>
        </w:r>
      </w:hyperlink>
      <w:r>
        <w:rPr>
          <w:rFonts w:asciiTheme="minorHAnsi" w:hAnsiTheme="minorHAnsi"/>
          <w:color w:val="3B3B3B"/>
        </w:rPr>
        <w:t>, которые были поданы по процедуре Договора о патентной кооперации (РСТ), являются женщинами. Этот показатель растет, но слишком медленно. По оценкам ВОИС, при нынешних темпах мы достигнем гендерного равенства среди изобретателей, указанных в заявках в рамках РСТ, только к 2055 году. На это потребуется еще несколько десятилетий!</w:t>
      </w:r>
    </w:p>
    <w:p w14:paraId="54E860C6" w14:textId="49BE6C26" w:rsidR="004846E1" w:rsidRDefault="004846E1" w:rsidP="0008775B">
      <w:pPr>
        <w:rPr>
          <w:rFonts w:cstheme="minorHAnsi"/>
        </w:rPr>
      </w:pPr>
    </w:p>
    <w:p w14:paraId="349B379C" w14:textId="10FE07C2" w:rsidR="00B00AAB" w:rsidRDefault="00EA4BCE" w:rsidP="0008775B">
      <w:pPr>
        <w:rPr>
          <w:rFonts w:cstheme="minorHAnsi"/>
        </w:rPr>
      </w:pPr>
      <w:r>
        <w:t>Женщин нужно поощрять активнее пользоваться системой ИС для охраны результатов своей деятельности и повышения их ценности. В настоящий момент слишком мало женщин используют систему ИС, а это означает, что слишком мало женщин извлекают пользу из предлагаемых ею преимуществ, таких как привлечение инвесторов, стимулирование роста бизнеса и создание рабочих мест. А когда женщины не могут воспользоваться существующими преимуществами, мы все остаемся в проигрыше. Если систему ИС будет использовать больше женщин, мы сможем добиться ускорения темпов инновационной и творческой деятельности, роста предприятий и экономического развития на благо всех. В докладе Международного института McKinsey [</w:t>
      </w:r>
      <w:hyperlink r:id="rId9" w:history="1">
        <w:r>
          <w:rPr>
            <w:rStyle w:val="Hyperlink"/>
          </w:rPr>
          <w:t>PDF</w:t>
        </w:r>
      </w:hyperlink>
      <w:r>
        <w:t>] за 2015 год под названием «Сила глобального гендерного равенства» описывается сценарий, при котором «женщины участвуют в экономической деятельности наравне с мужчинами», что может в годовом исчислении увеличить мировой ВВП до 28 триллионов долларов США в 2025 году.</w:t>
      </w:r>
    </w:p>
    <w:p w14:paraId="335515E0" w14:textId="77777777" w:rsidR="00222604" w:rsidRPr="00222604" w:rsidRDefault="00222604" w:rsidP="0008775B">
      <w:pPr>
        <w:rPr>
          <w:rFonts w:cstheme="minorHAnsi"/>
          <w:b/>
        </w:rPr>
      </w:pPr>
      <w:r>
        <w:rPr>
          <w:b/>
        </w:rPr>
        <w:t>Приверженность ВОИС сокращению гендерного разрыва</w:t>
      </w:r>
    </w:p>
    <w:p w14:paraId="668284D0" w14:textId="092E63B1" w:rsidR="00EF5E6C" w:rsidRPr="009E4570" w:rsidRDefault="00B27EAE" w:rsidP="0008775B">
      <w:pPr>
        <w:rPr>
          <w:rFonts w:cstheme="minorHAnsi"/>
        </w:rPr>
      </w:pPr>
      <w:r>
        <w:t xml:space="preserve">ВОИС стремится устранить гендерный разрыв в области ИС. Вот уже несколько месяцев заместитель Генерального директора ВОИС г-жа Лиса Джоргенсон, первая в Организации координатор по вопросам гендерного равенства, а также куратор Сектора патентов и технологий, </w:t>
      </w:r>
      <w:r>
        <w:lastRenderedPageBreak/>
        <w:t xml:space="preserve">и новая группа по ИС и гендерным вопросам разрабатывают первый План действий ВОИС в области ИС и гендерного равенства. В данном Плане предлагается стратегическое направление для деятельности Организации по поощрению и стимулированию участия женщин в работе экосистем ИС и инноваций, а также по интеграции гендерной повестки в законодательство, политику, программы и проекты в области ИС. «ВОИС верит в мир, в котором ИС поддерживает инновационную и творческую деятельность женщин в любом регионе на благо всех», – отметила г-жа Джоргенсон.  </w:t>
      </w:r>
    </w:p>
    <w:p w14:paraId="55F465B1" w14:textId="34D31A8C" w:rsidR="00E14082" w:rsidRDefault="00EF5E6C" w:rsidP="00222604">
      <w:pPr>
        <w:rPr>
          <w:rFonts w:cstheme="minorHAnsi"/>
        </w:rPr>
      </w:pPr>
      <w:r>
        <w:t>Когда речь заходит о гендерных вопросах и ИС, ВОИС подтверждает свои слова делом. Организация осуществляет целый ряд мероприятий, касающихся гендерной повестки и ИС. К ним относятся многочисленные программы по ИС для бизнеса, ориентированные на женщин-предпринимателей во всех уголках мира. Кроме того, Организация проводит новаторскую работу в области сбора и анализа данных, чтобы получить более четкое представление об участии женщин в системе ИС. Для чтобы сама международная система ИС стала более гендерно-ориентированной, ВОИС сотрудничает с ведомствами ИС в целях содействия обмену передовым опытом и интеграции гендерных аспектов в их деятельность. ВОИС также разрабатывает рекомендации в сфере политических мер и законодательных актов и организует поддержку национальных директивных органов, направленную на вовлечение большего числа женщин и девочек в сферы инноваций, творчества и ИС.</w:t>
      </w:r>
    </w:p>
    <w:p w14:paraId="186C2AA5" w14:textId="4C612798" w:rsidR="001D60D9" w:rsidRPr="001D60D9" w:rsidRDefault="001D60D9" w:rsidP="00222604">
      <w:pPr>
        <w:rPr>
          <w:rFonts w:cstheme="minorHAnsi"/>
          <w:b/>
        </w:rPr>
      </w:pPr>
      <w:r>
        <w:rPr>
          <w:b/>
        </w:rPr>
        <w:t>Более инклюзивный мир обеспечит больше инноваций и творчества</w:t>
      </w:r>
    </w:p>
    <w:p w14:paraId="2BE5433F" w14:textId="364BE3BA" w:rsidR="00B27EAE" w:rsidRPr="00E14082" w:rsidRDefault="00B27EAE" w:rsidP="00222604">
      <w:pPr>
        <w:rPr>
          <w:rFonts w:cstheme="minorHAnsi"/>
        </w:rPr>
      </w:pPr>
      <w:r>
        <w:t xml:space="preserve">Представьте себе, чего мы можем достичь, поощряя больше женщин использовать систему ИС для охраны и повышения ценности результатов своей деятельности: лучшие технологии с пользой для всех, больше процветающих предприятий, возглавляемых женщинами, и больше возможностей для стимулирования роста бизнеса и создания экономической устойчивости в нынешние экономически тяжелые времена. </w:t>
      </w:r>
    </w:p>
    <w:p w14:paraId="56A8136D" w14:textId="5FE80300" w:rsidR="001D60D9" w:rsidRPr="001D60D9" w:rsidRDefault="001D60D9" w:rsidP="00216F3B">
      <w:pPr>
        <w:rPr>
          <w:rFonts w:cstheme="minorHAnsi"/>
          <w:b/>
        </w:rPr>
      </w:pPr>
      <w:r>
        <w:rPr>
          <w:b/>
        </w:rPr>
        <w:t xml:space="preserve">Возможности для поддержки кампании по случаю Международного дня интеллектуальной собственности 2023 года </w:t>
      </w:r>
    </w:p>
    <w:p w14:paraId="7BF4BE37" w14:textId="6A325694" w:rsidR="00B27EAE" w:rsidRDefault="00E14082" w:rsidP="00216F3B">
      <w:pPr>
        <w:rPr>
          <w:rFonts w:cstheme="minorHAnsi"/>
        </w:rPr>
      </w:pPr>
      <w:r>
        <w:t xml:space="preserve">Ниже приведены различные способы поддержать празднование Международного дня ИС в этом году. </w:t>
      </w:r>
    </w:p>
    <w:p w14:paraId="76FF4ADF" w14:textId="012A5286" w:rsidR="009B0D53" w:rsidRPr="003A3307" w:rsidRDefault="0029284C" w:rsidP="00421C89">
      <w:pPr>
        <w:pStyle w:val="ListParagraph"/>
        <w:numPr>
          <w:ilvl w:val="0"/>
          <w:numId w:val="3"/>
        </w:numPr>
        <w:rPr>
          <w:b/>
          <w:color w:val="5B9BD5" w:themeColor="accent1"/>
        </w:rPr>
      </w:pPr>
      <w:r>
        <w:rPr>
          <w:b/>
          <w:color w:val="5B9BD5" w:themeColor="accent1"/>
        </w:rPr>
        <w:t xml:space="preserve">Видеоконкурс в рамках Международного дня ИС: </w:t>
      </w:r>
      <w:r>
        <w:t xml:space="preserve">в видеоролике продолжительностью 90 секунд продемонстрируйте важность использования девочками и женщинами ИС – и выиграйте ценный приз! </w:t>
      </w:r>
      <w:hyperlink r:id="rId10" w:history="1">
        <w:r>
          <w:rPr>
            <w:rStyle w:val="Hyperlink"/>
          </w:rPr>
          <w:t>Участвовать в конкурсе</w:t>
        </w:r>
      </w:hyperlink>
    </w:p>
    <w:p w14:paraId="3AE8553B" w14:textId="5874F927" w:rsidR="009B0D53" w:rsidRPr="000822FD" w:rsidRDefault="009B0D53" w:rsidP="003A3307">
      <w:pPr>
        <w:pStyle w:val="ListParagraph"/>
        <w:numPr>
          <w:ilvl w:val="0"/>
          <w:numId w:val="3"/>
        </w:numPr>
        <w:rPr>
          <w:b/>
          <w:color w:val="5B9BD5" w:themeColor="accent1"/>
        </w:rPr>
      </w:pPr>
      <w:r>
        <w:rPr>
          <w:b/>
          <w:color w:val="5B9BD5" w:themeColor="accent1"/>
        </w:rPr>
        <w:t xml:space="preserve">Обучение в области ИС: </w:t>
      </w:r>
      <w:r>
        <w:t>ознакомьтесь с информацией об обучении/наставничестве в области ИС, предлагаемых с целью помочь женщинам узнать больше о том, как ИС может содействовать им в достижении поставленных целей.</w:t>
      </w:r>
    </w:p>
    <w:p w14:paraId="7E1A9AF6" w14:textId="2733FF74" w:rsidR="000822FD" w:rsidRPr="000822FD" w:rsidRDefault="000822FD" w:rsidP="000822FD">
      <w:pPr>
        <w:pStyle w:val="ListParagraph"/>
        <w:numPr>
          <w:ilvl w:val="0"/>
          <w:numId w:val="3"/>
        </w:numPr>
        <w:rPr>
          <w:b/>
          <w:color w:val="5B9BD5" w:themeColor="accent1"/>
        </w:rPr>
      </w:pPr>
      <w:r>
        <w:rPr>
          <w:b/>
          <w:color w:val="5B9BD5" w:themeColor="accent1"/>
        </w:rPr>
        <w:t xml:space="preserve">Специальный мультимедийный пакет: </w:t>
      </w:r>
      <w:r>
        <w:t>распространяйте информацию о Международном дне интеллектуальной собственности 2023 года в социальных сетях и/или начните свою кампанию, используя материалы из нашего специального пакета для социальных сетей (скоро будет доступен).</w:t>
      </w:r>
    </w:p>
    <w:p w14:paraId="5DB7CA19" w14:textId="7EC9A68D" w:rsidR="000822FD" w:rsidRPr="000822FD" w:rsidRDefault="0029284C" w:rsidP="000822FD">
      <w:pPr>
        <w:pStyle w:val="ListParagraph"/>
        <w:numPr>
          <w:ilvl w:val="0"/>
          <w:numId w:val="3"/>
        </w:numPr>
        <w:rPr>
          <w:b/>
          <w:color w:val="5B9BD5" w:themeColor="accent1"/>
        </w:rPr>
      </w:pPr>
      <w:r>
        <w:rPr>
          <w:b/>
          <w:color w:val="5B9BD5" w:themeColor="accent1"/>
        </w:rPr>
        <w:t xml:space="preserve">Галерея Международного дня ИС: </w:t>
      </w:r>
      <w:r>
        <w:t>предложите одну или несколько кандидатур достойных внимания женщин-изобретателей, авторов, предпринимателей и/или специалистов в области ИС для Галереи Международного дня ИС (будет доступна в начале марта).</w:t>
      </w:r>
    </w:p>
    <w:p w14:paraId="6ED10F4D" w14:textId="19076A2F" w:rsidR="00D06900" w:rsidRPr="000822FD" w:rsidRDefault="00D06900" w:rsidP="00843485">
      <w:pPr>
        <w:pStyle w:val="ListParagraph"/>
        <w:numPr>
          <w:ilvl w:val="0"/>
          <w:numId w:val="3"/>
        </w:numPr>
        <w:rPr>
          <w:b/>
          <w:color w:val="5B9BD5" w:themeColor="accent1"/>
        </w:rPr>
      </w:pPr>
      <w:r>
        <w:rPr>
          <w:b/>
          <w:color w:val="5B9BD5" w:themeColor="accent1"/>
        </w:rPr>
        <w:lastRenderedPageBreak/>
        <w:t xml:space="preserve">Календарь мероприятий по случаю Международного дня ИС: </w:t>
      </w:r>
      <w:r>
        <w:t>разместите подробную информацию о вашем мероприятии (или мероприятиях) в честь Международного дня интеллектуальной собственности в календаре Международного дня ИС (будет доступен в марте).</w:t>
      </w:r>
    </w:p>
    <w:p w14:paraId="6544DE3A" w14:textId="1A410E99" w:rsidR="000822FD" w:rsidRPr="00843485" w:rsidRDefault="000822FD" w:rsidP="003A3307">
      <w:pPr>
        <w:pStyle w:val="ListParagraph"/>
        <w:numPr>
          <w:ilvl w:val="0"/>
          <w:numId w:val="3"/>
        </w:numPr>
        <w:rPr>
          <w:b/>
          <w:color w:val="5B9BD5" w:themeColor="accent1"/>
        </w:rPr>
      </w:pPr>
      <w:r>
        <w:rPr>
          <w:b/>
          <w:color w:val="5B9BD5" w:themeColor="accent1"/>
        </w:rPr>
        <w:t xml:space="preserve">#WorldIPDay: </w:t>
      </w:r>
      <w:r>
        <w:t>используйте официальный хэштег #WorldIPDay для распространения информации о Международном дне интеллектуальной собственности 2023 года в социальных сетях.</w:t>
      </w:r>
    </w:p>
    <w:p w14:paraId="281E3001" w14:textId="77777777" w:rsidR="001D60D9" w:rsidRDefault="001D60D9" w:rsidP="00421C89">
      <w:r>
        <w:rPr>
          <w:b/>
        </w:rPr>
        <w:t>Наш призыв к действию</w:t>
      </w:r>
      <w:r>
        <w:t xml:space="preserve"> </w:t>
      </w:r>
    </w:p>
    <w:p w14:paraId="1E0E4E95" w14:textId="1B184C7D" w:rsidR="0029284C" w:rsidRPr="0029284C" w:rsidRDefault="00F45476" w:rsidP="00421C89">
      <w:r>
        <w:t xml:space="preserve">Присоединяйтесь к празднованию </w:t>
      </w:r>
      <w:hyperlink r:id="rId11" w:history="1">
        <w:r>
          <w:rPr>
            <w:rStyle w:val="Hyperlink"/>
          </w:rPr>
          <w:t>Международного дня интеллектуальной собственности 2023 года</w:t>
        </w:r>
      </w:hyperlink>
      <w:r>
        <w:t>. Давайте вместе работать над созданием более инклюзивных и разнообразных экосистем ИС для ускорения темпов инновационной и творческой деятельности и роста предприятий на благо всех людей во всем мире.</w:t>
      </w:r>
    </w:p>
    <w:sectPr w:rsidR="0029284C" w:rsidRPr="002928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B6A08" w14:textId="77777777" w:rsidR="004846E1" w:rsidRDefault="004846E1" w:rsidP="004846E1">
      <w:pPr>
        <w:spacing w:after="0" w:line="240" w:lineRule="auto"/>
      </w:pPr>
      <w:r>
        <w:separator/>
      </w:r>
    </w:p>
  </w:endnote>
  <w:endnote w:type="continuationSeparator" w:id="0">
    <w:p w14:paraId="56531992" w14:textId="77777777" w:rsidR="004846E1" w:rsidRDefault="004846E1" w:rsidP="0048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0760A" w14:textId="77777777" w:rsidR="004846E1" w:rsidRDefault="00484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169DC" w14:textId="77777777" w:rsidR="004846E1" w:rsidRDefault="00484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389E" w14:textId="77777777" w:rsidR="004846E1" w:rsidRDefault="00484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4DDC1" w14:textId="77777777" w:rsidR="004846E1" w:rsidRDefault="004846E1" w:rsidP="004846E1">
      <w:pPr>
        <w:spacing w:after="0" w:line="240" w:lineRule="auto"/>
      </w:pPr>
      <w:r>
        <w:separator/>
      </w:r>
    </w:p>
  </w:footnote>
  <w:footnote w:type="continuationSeparator" w:id="0">
    <w:p w14:paraId="0BC5A317" w14:textId="77777777" w:rsidR="004846E1" w:rsidRDefault="004846E1" w:rsidP="0048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0C9DC" w14:textId="77777777" w:rsidR="004846E1" w:rsidRDefault="00484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7DE8" w14:textId="77777777" w:rsidR="004846E1" w:rsidRDefault="00484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5C18" w14:textId="77777777" w:rsidR="004846E1" w:rsidRDefault="00484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654"/>
    <w:multiLevelType w:val="hybridMultilevel"/>
    <w:tmpl w:val="9FD67818"/>
    <w:lvl w:ilvl="0" w:tplc="B9580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12BA"/>
    <w:multiLevelType w:val="hybridMultilevel"/>
    <w:tmpl w:val="E89653BA"/>
    <w:lvl w:ilvl="0" w:tplc="55426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24521"/>
    <w:multiLevelType w:val="hybridMultilevel"/>
    <w:tmpl w:val="74B259EA"/>
    <w:lvl w:ilvl="0" w:tplc="B95804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E15E9"/>
    <w:multiLevelType w:val="hybridMultilevel"/>
    <w:tmpl w:val="31247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5608C"/>
    <w:multiLevelType w:val="hybridMultilevel"/>
    <w:tmpl w:val="715A1B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CA"/>
    <w:rsid w:val="000370B6"/>
    <w:rsid w:val="0005234F"/>
    <w:rsid w:val="000822FD"/>
    <w:rsid w:val="0008775B"/>
    <w:rsid w:val="00124FCE"/>
    <w:rsid w:val="001D60D9"/>
    <w:rsid w:val="00216F3B"/>
    <w:rsid w:val="00222604"/>
    <w:rsid w:val="0029284C"/>
    <w:rsid w:val="003A3307"/>
    <w:rsid w:val="00421C89"/>
    <w:rsid w:val="00483E7C"/>
    <w:rsid w:val="004846E1"/>
    <w:rsid w:val="006A411F"/>
    <w:rsid w:val="00760FDB"/>
    <w:rsid w:val="00843485"/>
    <w:rsid w:val="009B0D53"/>
    <w:rsid w:val="009E4570"/>
    <w:rsid w:val="00B00AAB"/>
    <w:rsid w:val="00B27EAE"/>
    <w:rsid w:val="00B77830"/>
    <w:rsid w:val="00D06900"/>
    <w:rsid w:val="00D43949"/>
    <w:rsid w:val="00E14082"/>
    <w:rsid w:val="00E444CA"/>
    <w:rsid w:val="00E55EFC"/>
    <w:rsid w:val="00EA4BCE"/>
    <w:rsid w:val="00EF5E6C"/>
    <w:rsid w:val="00F45476"/>
    <w:rsid w:val="00FE13E8"/>
    <w:rsid w:val="00FE13FB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62E0"/>
  <w15:chartTrackingRefBased/>
  <w15:docId w15:val="{8C586E4F-E5A0-4A52-A5C9-2BE88B9A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92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75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D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E1"/>
  </w:style>
  <w:style w:type="paragraph" w:styleId="Footer">
    <w:name w:val="footer"/>
    <w:basedOn w:val="Normal"/>
    <w:link w:val="FooterChar"/>
    <w:uiPriority w:val="99"/>
    <w:unhideWhenUsed/>
    <w:rsid w:val="0048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E1"/>
  </w:style>
  <w:style w:type="paragraph" w:styleId="NormalWeb">
    <w:name w:val="Normal (Web)"/>
    <w:basedOn w:val="Normal"/>
    <w:uiPriority w:val="99"/>
    <w:semiHidden/>
    <w:unhideWhenUsed/>
    <w:rsid w:val="00FF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women-and-ip/ru/news/2021/news_0002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po.int/women-and-ip/ru/news/2021/news_0002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ip-outreach/ru/ipday/2023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ipd-2023-video-competition.wipo.in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ckinsey.com/mgi/overview/in-the-news/the-power-of-gender-pari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5689</Characters>
  <Application>Microsoft Office Word</Application>
  <DocSecurity>0</DocSecurity>
  <Lines>92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CACCIATORE Manuela</dc:creator>
  <cp:keywords>FOR OFFICIAL USE ONLY</cp:keywords>
  <dc:description/>
  <cp:lastModifiedBy>HALM Efua</cp:lastModifiedBy>
  <cp:revision>2</cp:revision>
  <dcterms:created xsi:type="dcterms:W3CDTF">2023-03-21T12:06:00Z</dcterms:created>
  <dcterms:modified xsi:type="dcterms:W3CDTF">2023-03-21T12:06:00Z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903d624b-6492-41e8-8ea1-9d8c4b983fb2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