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6ED73" w14:textId="573586E8" w:rsidR="0029284C" w:rsidRPr="00843485" w:rsidRDefault="0029284C" w:rsidP="0029284C">
      <w:pPr>
        <w:pStyle w:val="Heading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Campagne pour la Journée mondiale de la propriété intellectuelle</w:t>
      </w:r>
      <w:r w:rsidR="002C4A6B">
        <w:rPr>
          <w:b/>
          <w:sz w:val="28"/>
        </w:rPr>
        <w:t> :</w:t>
      </w:r>
      <w:r>
        <w:rPr>
          <w:b/>
          <w:sz w:val="28"/>
        </w:rPr>
        <w:t xml:space="preserve"> rendre hommage aux inventrices, créatrices et entrepreneuses du monde entier</w:t>
      </w:r>
    </w:p>
    <w:p w14:paraId="30400D33" w14:textId="77777777" w:rsidR="0008775B" w:rsidRDefault="0008775B" w:rsidP="0008775B"/>
    <w:p w14:paraId="7CED8D80" w14:textId="13C4506A" w:rsidR="00490611" w:rsidRDefault="004846E1" w:rsidP="0008775B">
      <w:r>
        <w:t xml:space="preserve">Cette année, la Journée mondiale de la propriété intellectuelle </w:t>
      </w:r>
      <w:r w:rsidR="00FB0EE4">
        <w:t xml:space="preserve">a pour </w:t>
      </w:r>
      <w:r w:rsidR="002C4A6B">
        <w:t>thème </w:t>
      </w:r>
      <w:r w:rsidR="002C4A6B">
        <w:rPr>
          <w:i/>
        </w:rPr>
        <w:t>L</w:t>
      </w:r>
      <w:r>
        <w:rPr>
          <w:i/>
        </w:rPr>
        <w:t>es femmes et la propriété intellectuelle</w:t>
      </w:r>
      <w:r w:rsidR="002C4A6B">
        <w:rPr>
          <w:i/>
        </w:rPr>
        <w:t> :</w:t>
      </w:r>
      <w:r>
        <w:rPr>
          <w:i/>
        </w:rPr>
        <w:t xml:space="preserve"> accélérer le rythme de l</w:t>
      </w:r>
      <w:r w:rsidR="002C4A6B">
        <w:rPr>
          <w:i/>
        </w:rPr>
        <w:t>’</w:t>
      </w:r>
      <w:r>
        <w:rPr>
          <w:i/>
        </w:rPr>
        <w:t>innovation et de la créativi</w:t>
      </w:r>
      <w:r w:rsidR="00DF37FB">
        <w:rPr>
          <w:i/>
        </w:rPr>
        <w:t xml:space="preserve">té.  </w:t>
      </w:r>
      <w:r w:rsidR="00DF37FB">
        <w:t>La</w:t>
      </w:r>
      <w:r>
        <w:t xml:space="preserve"> campagne </w:t>
      </w:r>
      <w:r w:rsidR="00FB0EE4">
        <w:t xml:space="preserve">offre </w:t>
      </w:r>
      <w:r>
        <w:t>l</w:t>
      </w:r>
      <w:r w:rsidR="002C4A6B">
        <w:t>’</w:t>
      </w:r>
      <w:r>
        <w:t>occasion de rendre hommage à la détermination des inventrices, créatrices, entrepreneuses et professionnelles de la propriété intellectuelle du monde entier.</w:t>
      </w:r>
    </w:p>
    <w:p w14:paraId="1B48AD30" w14:textId="33C62942" w:rsidR="00490611" w:rsidRDefault="00B77830" w:rsidP="00B77830">
      <w:pPr>
        <w:pStyle w:val="NormalWeb"/>
        <w:shd w:val="clear" w:color="auto" w:fill="FAFAFA"/>
        <w:spacing w:before="0" w:beforeAutospacing="0" w:after="240" w:afterAutospacing="0"/>
        <w:rPr>
          <w:rFonts w:asciiTheme="minorHAnsi" w:hAnsiTheme="minorHAnsi"/>
          <w:color w:val="3B3B3B"/>
        </w:rPr>
      </w:pPr>
      <w:r>
        <w:rPr>
          <w:rFonts w:asciiTheme="minorHAnsi" w:hAnsiTheme="minorHAnsi"/>
          <w:color w:val="3B3B3B"/>
        </w:rPr>
        <w:t>Partout dans le monde, des femmes sont à l</w:t>
      </w:r>
      <w:r w:rsidR="002C4A6B">
        <w:rPr>
          <w:rFonts w:asciiTheme="minorHAnsi" w:hAnsiTheme="minorHAnsi"/>
          <w:color w:val="3B3B3B"/>
        </w:rPr>
        <w:t>’</w:t>
      </w:r>
      <w:r>
        <w:rPr>
          <w:rFonts w:asciiTheme="minorHAnsi" w:hAnsiTheme="minorHAnsi"/>
          <w:color w:val="3B3B3B"/>
        </w:rPr>
        <w:t>origine de grandes découvertes scientifiques, lancent de nouvelles tendances créatives, créent des entreprises et transforment le mon</w:t>
      </w:r>
      <w:r w:rsidR="00DF37FB">
        <w:rPr>
          <w:rFonts w:asciiTheme="minorHAnsi" w:hAnsiTheme="minorHAnsi"/>
          <w:color w:val="3B3B3B"/>
        </w:rPr>
        <w:t>de.  Le</w:t>
      </w:r>
      <w:r>
        <w:rPr>
          <w:rFonts w:asciiTheme="minorHAnsi" w:hAnsiTheme="minorHAnsi"/>
          <w:color w:val="3B3B3B"/>
        </w:rPr>
        <w:t xml:space="preserve">s femmes </w:t>
      </w:r>
      <w:r w:rsidR="00CD5A38">
        <w:rPr>
          <w:rFonts w:asciiTheme="minorHAnsi" w:hAnsiTheme="minorHAnsi"/>
          <w:color w:val="3B3B3B"/>
        </w:rPr>
        <w:t xml:space="preserve">ouvrent </w:t>
      </w:r>
      <w:r>
        <w:rPr>
          <w:rFonts w:asciiTheme="minorHAnsi" w:hAnsiTheme="minorHAnsi"/>
          <w:color w:val="3B3B3B"/>
        </w:rPr>
        <w:t>de nouvelles perspectives</w:t>
      </w:r>
      <w:r w:rsidR="00CD5A38">
        <w:rPr>
          <w:rFonts w:asciiTheme="minorHAnsi" w:hAnsiTheme="minorHAnsi"/>
          <w:color w:val="3B3B3B"/>
        </w:rPr>
        <w:t>,</w:t>
      </w:r>
      <w:r>
        <w:rPr>
          <w:rFonts w:asciiTheme="minorHAnsi" w:hAnsiTheme="minorHAnsi"/>
          <w:color w:val="3B3B3B"/>
        </w:rPr>
        <w:t xml:space="preserve"> </w:t>
      </w:r>
      <w:r w:rsidR="00CD5A38">
        <w:rPr>
          <w:rFonts w:asciiTheme="minorHAnsi" w:hAnsiTheme="minorHAnsi"/>
          <w:color w:val="3B3B3B"/>
        </w:rPr>
        <w:t xml:space="preserve">font émerger </w:t>
      </w:r>
      <w:r>
        <w:rPr>
          <w:rFonts w:asciiTheme="minorHAnsi" w:hAnsiTheme="minorHAnsi"/>
          <w:color w:val="3B3B3B"/>
        </w:rPr>
        <w:t>de nouvelles compétences et constituent un énorme réservoir de talents qui reste largement inexploité.</w:t>
      </w:r>
    </w:p>
    <w:p w14:paraId="1C5F980E" w14:textId="77777777" w:rsidR="00FB0EE4" w:rsidRDefault="00FB0EE4" w:rsidP="00B77830">
      <w:pPr>
        <w:pStyle w:val="NormalWeb"/>
        <w:shd w:val="clear" w:color="auto" w:fill="FAFAFA"/>
        <w:spacing w:before="0" w:beforeAutospacing="0" w:after="240" w:afterAutospacing="0"/>
        <w:rPr>
          <w:rFonts w:asciiTheme="minorHAnsi" w:hAnsiTheme="minorHAnsi"/>
          <w:color w:val="3B3B3B"/>
        </w:rPr>
      </w:pPr>
    </w:p>
    <w:p w14:paraId="5CB4AF2A" w14:textId="1C482322" w:rsidR="00222604" w:rsidRPr="00222604" w:rsidRDefault="00222604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La parité femmes</w:t>
      </w:r>
      <w:r w:rsidR="002C4A6B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 xml:space="preserve">hommes </w:t>
      </w:r>
      <w:r w:rsidR="002509B3" w:rsidRPr="002509B3">
        <w:rPr>
          <w:rFonts w:asciiTheme="minorHAnsi" w:hAnsiTheme="minorHAnsi"/>
          <w:b/>
        </w:rPr>
        <w:t>n</w:t>
      </w:r>
      <w:r w:rsidR="002C4A6B">
        <w:rPr>
          <w:rFonts w:asciiTheme="minorHAnsi" w:hAnsiTheme="minorHAnsi"/>
          <w:b/>
        </w:rPr>
        <w:t>’</w:t>
      </w:r>
      <w:r w:rsidR="002509B3" w:rsidRPr="002509B3">
        <w:rPr>
          <w:rFonts w:asciiTheme="minorHAnsi" w:hAnsiTheme="minorHAnsi"/>
          <w:b/>
        </w:rPr>
        <w:t>est pas pour demain</w:t>
      </w:r>
    </w:p>
    <w:p w14:paraId="0B790764" w14:textId="77777777" w:rsidR="00222604" w:rsidRDefault="00222604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</w:rPr>
      </w:pPr>
    </w:p>
    <w:p w14:paraId="7A182FFE" w14:textId="7E9B7EA8" w:rsidR="00B77830" w:rsidRPr="00216F3B" w:rsidRDefault="00124FCE" w:rsidP="00B77830">
      <w:pPr>
        <w:pStyle w:val="NormalWeb"/>
        <w:shd w:val="clear" w:color="auto" w:fill="FAFAFA"/>
        <w:spacing w:before="0" w:beforeAutospacing="0" w:after="0" w:afterAutospacing="0"/>
        <w:rPr>
          <w:rFonts w:asciiTheme="minorHAnsi" w:hAnsiTheme="minorHAnsi" w:cstheme="minorHAnsi"/>
          <w:color w:val="3B3B3B"/>
        </w:rPr>
      </w:pPr>
      <w:r>
        <w:rPr>
          <w:rFonts w:asciiTheme="minorHAnsi" w:hAnsiTheme="minorHAnsi"/>
        </w:rPr>
        <w:t>Même si elles sont incomplètes, les données disponibles indiquent que la participation des femmes au système de la propriété intellectuelle et leur utilisation de ce système restent particulièrement faibl</w:t>
      </w:r>
      <w:r w:rsidR="00DF37FB">
        <w:rPr>
          <w:rFonts w:asciiTheme="minorHAnsi" w:hAnsiTheme="minorHAnsi"/>
        </w:rPr>
        <w:t>es.  Pa</w:t>
      </w:r>
      <w:r>
        <w:rPr>
          <w:rFonts w:asciiTheme="minorHAnsi" w:hAnsiTheme="minorHAnsi"/>
        </w:rPr>
        <w:t xml:space="preserve">r exemple, les </w:t>
      </w:r>
      <w:hyperlink r:id="rId7" w:history="1">
        <w:r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statistiques de l</w:t>
        </w:r>
        <w:r w:rsidR="002C4A6B"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’</w:t>
        </w:r>
        <w:r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 xml:space="preserve">OMPI </w:t>
        </w:r>
        <w:r w:rsidR="00490611"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pour 2021</w:t>
        </w:r>
      </w:hyperlink>
      <w:r>
        <w:rPr>
          <w:rFonts w:asciiTheme="minorHAnsi" w:hAnsiTheme="minorHAnsi"/>
          <w:color w:val="3B3B3B"/>
        </w:rPr>
        <w:t xml:space="preserve"> révèlent que seuls 16,5% des inventeurs cités dans les </w:t>
      </w:r>
      <w:hyperlink r:id="rId8" w:history="1">
        <w:r>
          <w:rPr>
            <w:rStyle w:val="Hyperlink"/>
            <w:rFonts w:asciiTheme="minorHAnsi" w:hAnsiTheme="minorHAnsi"/>
            <w:color w:val="6F91C8"/>
            <w:u w:val="none"/>
            <w:bdr w:val="none" w:sz="0" w:space="0" w:color="auto" w:frame="1"/>
          </w:rPr>
          <w:t>demandes internationales de brevet</w:t>
        </w:r>
      </w:hyperlink>
      <w:r>
        <w:rPr>
          <w:rFonts w:asciiTheme="minorHAnsi" w:hAnsiTheme="minorHAnsi"/>
          <w:color w:val="3B3B3B"/>
        </w:rPr>
        <w:t xml:space="preserve"> </w:t>
      </w:r>
      <w:r w:rsidR="002509B3">
        <w:rPr>
          <w:rFonts w:asciiTheme="minorHAnsi" w:hAnsiTheme="minorHAnsi"/>
          <w:color w:val="3B3B3B"/>
        </w:rPr>
        <w:t xml:space="preserve">déposées </w:t>
      </w:r>
      <w:r>
        <w:rPr>
          <w:rFonts w:asciiTheme="minorHAnsi" w:hAnsiTheme="minorHAnsi"/>
          <w:color w:val="3B3B3B"/>
        </w:rPr>
        <w:t>en vertu du Traité de coopération en matière de brevets (PCT) étaient des femm</w:t>
      </w:r>
      <w:r w:rsidR="00DF37FB">
        <w:rPr>
          <w:rFonts w:asciiTheme="minorHAnsi" w:hAnsiTheme="minorHAnsi"/>
          <w:color w:val="3B3B3B"/>
        </w:rPr>
        <w:t>es.  Ma</w:t>
      </w:r>
      <w:r w:rsidR="00004419">
        <w:rPr>
          <w:rFonts w:asciiTheme="minorHAnsi" w:hAnsiTheme="minorHAnsi"/>
          <w:color w:val="3B3B3B"/>
        </w:rPr>
        <w:t xml:space="preserve">lgré des </w:t>
      </w:r>
      <w:r>
        <w:rPr>
          <w:rFonts w:asciiTheme="minorHAnsi" w:hAnsiTheme="minorHAnsi"/>
          <w:color w:val="3B3B3B"/>
        </w:rPr>
        <w:t xml:space="preserve">chiffres en hausse, les progrès </w:t>
      </w:r>
      <w:r w:rsidR="00004419">
        <w:rPr>
          <w:rFonts w:asciiTheme="minorHAnsi" w:hAnsiTheme="minorHAnsi"/>
          <w:color w:val="3B3B3B"/>
        </w:rPr>
        <w:t xml:space="preserve">restent </w:t>
      </w:r>
      <w:r>
        <w:rPr>
          <w:rFonts w:asciiTheme="minorHAnsi" w:hAnsiTheme="minorHAnsi"/>
          <w:color w:val="3B3B3B"/>
        </w:rPr>
        <w:t>lents.</w:t>
      </w:r>
      <w:r w:rsidR="006205AE">
        <w:rPr>
          <w:rFonts w:asciiTheme="minorHAnsi" w:hAnsiTheme="minorHAnsi"/>
          <w:color w:val="3B3B3B"/>
        </w:rPr>
        <w:t xml:space="preserve"> </w:t>
      </w:r>
      <w:r>
        <w:rPr>
          <w:rFonts w:asciiTheme="minorHAnsi" w:hAnsiTheme="minorHAnsi"/>
          <w:color w:val="3B3B3B"/>
        </w:rPr>
        <w:t xml:space="preserve"> L</w:t>
      </w:r>
      <w:r w:rsidR="002C4A6B">
        <w:rPr>
          <w:rFonts w:asciiTheme="minorHAnsi" w:hAnsiTheme="minorHAnsi"/>
          <w:color w:val="3B3B3B"/>
        </w:rPr>
        <w:t>’</w:t>
      </w:r>
      <w:r>
        <w:rPr>
          <w:rFonts w:asciiTheme="minorHAnsi" w:hAnsiTheme="minorHAnsi"/>
          <w:color w:val="3B3B3B"/>
        </w:rPr>
        <w:t>OMPI estime qu</w:t>
      </w:r>
      <w:r w:rsidR="002C4A6B">
        <w:rPr>
          <w:rFonts w:asciiTheme="minorHAnsi" w:hAnsiTheme="minorHAnsi"/>
          <w:color w:val="3B3B3B"/>
        </w:rPr>
        <w:t>’</w:t>
      </w:r>
      <w:r>
        <w:rPr>
          <w:rFonts w:asciiTheme="minorHAnsi" w:hAnsiTheme="minorHAnsi"/>
          <w:color w:val="3B3B3B"/>
        </w:rPr>
        <w:t>à ce rythme, la parité femmes</w:t>
      </w:r>
      <w:r w:rsidR="002C4A6B">
        <w:rPr>
          <w:rFonts w:asciiTheme="minorHAnsi" w:hAnsiTheme="minorHAnsi"/>
          <w:color w:val="3B3B3B"/>
        </w:rPr>
        <w:t>-</w:t>
      </w:r>
      <w:r>
        <w:rPr>
          <w:rFonts w:asciiTheme="minorHAnsi" w:hAnsiTheme="minorHAnsi"/>
          <w:color w:val="3B3B3B"/>
        </w:rPr>
        <w:t>hommes chez les inventeurs cités dans les documents PCT ne sera atteinte qu</w:t>
      </w:r>
      <w:r w:rsidR="002C4A6B">
        <w:rPr>
          <w:rFonts w:asciiTheme="minorHAnsi" w:hAnsiTheme="minorHAnsi"/>
          <w:color w:val="3B3B3B"/>
        </w:rPr>
        <w:t>’</w:t>
      </w:r>
      <w:r w:rsidR="00490611">
        <w:rPr>
          <w:rFonts w:asciiTheme="minorHAnsi" w:hAnsiTheme="minorHAnsi"/>
          <w:color w:val="3B3B3B"/>
        </w:rPr>
        <w:t>en 2055</w:t>
      </w:r>
      <w:r>
        <w:rPr>
          <w:rFonts w:asciiTheme="minorHAnsi" w:hAnsiTheme="minorHAnsi"/>
          <w:color w:val="3B3B3B"/>
        </w:rPr>
        <w:t>, soit dans plusieurs décennies!</w:t>
      </w:r>
    </w:p>
    <w:p w14:paraId="292B246B" w14:textId="77777777" w:rsidR="002509B3" w:rsidRDefault="002509B3" w:rsidP="0008775B">
      <w:pPr>
        <w:rPr>
          <w:rFonts w:cstheme="minorHAnsi"/>
        </w:rPr>
      </w:pPr>
    </w:p>
    <w:p w14:paraId="349B379C" w14:textId="21EC968E" w:rsidR="00B00AAB" w:rsidRDefault="00EA4BCE" w:rsidP="0008775B">
      <w:r>
        <w:t>Nous devons donc encourager davantage de femmes à utiliser le système de la propriété intellectuelle pour protéger et valoriser leur trava</w:t>
      </w:r>
      <w:r w:rsidR="00DF37FB">
        <w:t xml:space="preserve">il.  À </w:t>
      </w:r>
      <w:r>
        <w:t>l</w:t>
      </w:r>
      <w:r w:rsidR="002C4A6B">
        <w:t>’</w:t>
      </w:r>
      <w:r>
        <w:t>heure actuelle, trop peu de femmes utilisent le système de la propriété intellectuelle et bénéficient de ses avantages</w:t>
      </w:r>
      <w:r w:rsidR="002C4A6B">
        <w:t> :</w:t>
      </w:r>
      <w:r>
        <w:t xml:space="preserve"> attirer les investisseurs, favoriser la croissance des entreprises et créer des emplo</w:t>
      </w:r>
      <w:r w:rsidR="00DF37FB">
        <w:t>is.  Et</w:t>
      </w:r>
      <w:r>
        <w:t xml:space="preserve"> quand les femmes y perdent, nous y perdons toutes et to</w:t>
      </w:r>
      <w:r w:rsidR="00DF37FB">
        <w:t>us.  Si</w:t>
      </w:r>
      <w:r w:rsidR="0047798C">
        <w:t xml:space="preserve"> </w:t>
      </w:r>
      <w:r>
        <w:t xml:space="preserve">davantage de femmes </w:t>
      </w:r>
      <w:r w:rsidR="0047798C">
        <w:t xml:space="preserve">utilisent </w:t>
      </w:r>
      <w:r>
        <w:t>la propriété intellectuelle, nous pourrons accélérer le rythme de l</w:t>
      </w:r>
      <w:r w:rsidR="002C4A6B">
        <w:t>’</w:t>
      </w:r>
      <w:r>
        <w:t xml:space="preserve">innovation, de la créativité et de la croissance des entreprises, ainsi que </w:t>
      </w:r>
      <w:r w:rsidR="0047798C">
        <w:t xml:space="preserve">celui </w:t>
      </w:r>
      <w:r>
        <w:t>du développement économique, dans l</w:t>
      </w:r>
      <w:r w:rsidR="002C4A6B">
        <w:t>’</w:t>
      </w:r>
      <w:r>
        <w:t>intérêt de toutes et de to</w:t>
      </w:r>
      <w:r w:rsidR="00DF37FB">
        <w:t>us.  Un</w:t>
      </w:r>
      <w:r>
        <w:t xml:space="preserve"> rapport du McKinsey Global Institute rédigé </w:t>
      </w:r>
      <w:r w:rsidR="00490611">
        <w:t>en 2015</w:t>
      </w:r>
      <w:r>
        <w:t xml:space="preserve"> [</w:t>
      </w:r>
      <w:hyperlink r:id="rId9" w:history="1">
        <w:r>
          <w:rPr>
            <w:rStyle w:val="Hyperlink"/>
          </w:rPr>
          <w:t>PDF</w:t>
        </w:r>
      </w:hyperlink>
      <w:r>
        <w:t xml:space="preserve">], intitulé </w:t>
      </w:r>
      <w:r>
        <w:rPr>
          <w:i/>
        </w:rPr>
        <w:t xml:space="preserve">The Power of Global </w:t>
      </w:r>
      <w:proofErr w:type="spellStart"/>
      <w:r>
        <w:rPr>
          <w:i/>
        </w:rPr>
        <w:t>Gender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Parity</w:t>
      </w:r>
      <w:proofErr w:type="spellEnd"/>
      <w:r>
        <w:t xml:space="preserve"> (La puissance de la parité femmes</w:t>
      </w:r>
      <w:r w:rsidR="002C4A6B">
        <w:t>-</w:t>
      </w:r>
      <w:r>
        <w:t>hommes), indique qu</w:t>
      </w:r>
      <w:r w:rsidR="002C4A6B">
        <w:t>’</w:t>
      </w:r>
      <w:r>
        <w:t>un scénario dans lequel “les femmes participent à l</w:t>
      </w:r>
      <w:r w:rsidR="002C4A6B">
        <w:t>’</w:t>
      </w:r>
      <w:r>
        <w:t>économie à égalité avec les hommes” augmenterait</w:t>
      </w:r>
      <w:r w:rsidR="00490611">
        <w:t xml:space="preserve"> le PIB</w:t>
      </w:r>
      <w:r>
        <w:t xml:space="preserve"> annuel mondial de 28 000 milliards de dollars É.</w:t>
      </w:r>
      <w:r w:rsidR="002C4A6B">
        <w:t>-</w:t>
      </w:r>
      <w:r>
        <w:t xml:space="preserve">U. </w:t>
      </w:r>
      <w:r w:rsidR="00490611">
        <w:t>en 2025</w:t>
      </w:r>
      <w:r>
        <w:t>.</w:t>
      </w:r>
    </w:p>
    <w:p w14:paraId="370237DC" w14:textId="77777777" w:rsidR="00004419" w:rsidRDefault="00004419" w:rsidP="0008775B">
      <w:pPr>
        <w:rPr>
          <w:rFonts w:cstheme="minorHAnsi"/>
        </w:rPr>
      </w:pPr>
    </w:p>
    <w:p w14:paraId="335515E0" w14:textId="447C9D05" w:rsidR="00222604" w:rsidRDefault="00222604" w:rsidP="0008775B">
      <w:pPr>
        <w:rPr>
          <w:b/>
        </w:rPr>
      </w:pPr>
      <w:r>
        <w:rPr>
          <w:b/>
        </w:rPr>
        <w:t>L</w:t>
      </w:r>
      <w:r w:rsidR="002C4A6B">
        <w:rPr>
          <w:b/>
        </w:rPr>
        <w:t>’</w:t>
      </w:r>
      <w:r>
        <w:rPr>
          <w:b/>
        </w:rPr>
        <w:t>engagement de l</w:t>
      </w:r>
      <w:r w:rsidR="002C4A6B">
        <w:rPr>
          <w:b/>
        </w:rPr>
        <w:t>’</w:t>
      </w:r>
      <w:r>
        <w:rPr>
          <w:b/>
        </w:rPr>
        <w:t xml:space="preserve">OMPI </w:t>
      </w:r>
      <w:r w:rsidR="00A60BD1">
        <w:rPr>
          <w:b/>
        </w:rPr>
        <w:t>en faveur de la réduction d</w:t>
      </w:r>
      <w:r>
        <w:rPr>
          <w:b/>
        </w:rPr>
        <w:t>es disparités hommes</w:t>
      </w:r>
      <w:r w:rsidR="002C4A6B">
        <w:rPr>
          <w:b/>
        </w:rPr>
        <w:t>-</w:t>
      </w:r>
      <w:r>
        <w:rPr>
          <w:b/>
        </w:rPr>
        <w:t>femmes</w:t>
      </w:r>
    </w:p>
    <w:p w14:paraId="5AE67E1E" w14:textId="22750DF8" w:rsidR="00A60BD1" w:rsidRPr="00222604" w:rsidRDefault="00A60BD1" w:rsidP="0008775B">
      <w:pPr>
        <w:rPr>
          <w:rFonts w:cstheme="minorHAnsi"/>
          <w:b/>
        </w:rPr>
      </w:pPr>
    </w:p>
    <w:p w14:paraId="659449CB" w14:textId="5C9FC590" w:rsidR="00490611" w:rsidRDefault="00B27EAE" w:rsidP="0008775B">
      <w:r>
        <w:lastRenderedPageBreak/>
        <w:t>L</w:t>
      </w:r>
      <w:r w:rsidR="002C4A6B">
        <w:t>’</w:t>
      </w:r>
      <w:r>
        <w:t>OMPI s</w:t>
      </w:r>
      <w:r w:rsidR="002C4A6B">
        <w:t>’</w:t>
      </w:r>
      <w:r>
        <w:t>engage à réduire les disparités hommes</w:t>
      </w:r>
      <w:r w:rsidR="002C4A6B">
        <w:t>-</w:t>
      </w:r>
      <w:r>
        <w:t>femmes dans le domaine de la propriété intellectuel</w:t>
      </w:r>
      <w:r w:rsidR="00DF37FB">
        <w:t>le.  Ce</w:t>
      </w:r>
      <w:r>
        <w:t>s derniers mois, la vice</w:t>
      </w:r>
      <w:r w:rsidR="002C4A6B">
        <w:t>-</w:t>
      </w:r>
      <w:r>
        <w:t>directrice générale Lisa</w:t>
      </w:r>
      <w:r w:rsidR="00F92DBE">
        <w:t> </w:t>
      </w:r>
      <w:proofErr w:type="spellStart"/>
      <w:r>
        <w:t>Jorgenson</w:t>
      </w:r>
      <w:proofErr w:type="spellEnd"/>
      <w:r>
        <w:t xml:space="preserve">, première </w:t>
      </w:r>
      <w:r w:rsidR="00537675" w:rsidRPr="00537675">
        <w:t>porte</w:t>
      </w:r>
      <w:r w:rsidR="002C4A6B">
        <w:t>-</w:t>
      </w:r>
      <w:r w:rsidR="00537675" w:rsidRPr="00537675">
        <w:t>drapeau de l</w:t>
      </w:r>
      <w:r w:rsidR="002C4A6B">
        <w:t>’</w:t>
      </w:r>
      <w:r w:rsidR="00537675" w:rsidRPr="00537675">
        <w:t>initiative de l</w:t>
      </w:r>
      <w:r w:rsidR="002C4A6B">
        <w:t>’</w:t>
      </w:r>
      <w:r w:rsidR="00537675" w:rsidRPr="00537675">
        <w:t xml:space="preserve">OMPI </w:t>
      </w:r>
      <w:r w:rsidR="00537675">
        <w:t>en matière d</w:t>
      </w:r>
      <w:r w:rsidR="002C4A6B">
        <w:t>’</w:t>
      </w:r>
      <w:r w:rsidR="00537675" w:rsidRPr="00537675">
        <w:t xml:space="preserve">égalité </w:t>
      </w:r>
      <w:r>
        <w:t>des sexes et vice</w:t>
      </w:r>
      <w:r w:rsidR="002C4A6B">
        <w:t>-</w:t>
      </w:r>
      <w:r>
        <w:t>directrice générale du Secteur des brevets et de la technologie, a travaillé sur le premier plan d</w:t>
      </w:r>
      <w:r w:rsidR="002C4A6B">
        <w:t>’</w:t>
      </w:r>
      <w:r>
        <w:t>action relatif à l</w:t>
      </w:r>
      <w:r w:rsidR="002C4A6B">
        <w:t>’</w:t>
      </w:r>
      <w:r>
        <w:t xml:space="preserve">égalité des sexes dans le domaine de la propriété intellectuelle, en collaboration avec la nouvelle équipe </w:t>
      </w:r>
      <w:r w:rsidR="00E04934">
        <w:t xml:space="preserve">chargée </w:t>
      </w:r>
      <w:r w:rsidR="00971BE2">
        <w:t>des questions relatives à la propriété intellectuelle et à l</w:t>
      </w:r>
      <w:r w:rsidR="002C4A6B">
        <w:t>’</w:t>
      </w:r>
      <w:r w:rsidR="00971BE2">
        <w:t>égalité des sex</w:t>
      </w:r>
      <w:r w:rsidR="00DF37FB">
        <w:t>es.  Le</w:t>
      </w:r>
      <w:r>
        <w:t xml:space="preserve"> plan d</w:t>
      </w:r>
      <w:r w:rsidR="002C4A6B">
        <w:t>’</w:t>
      </w:r>
      <w:r>
        <w:t>action fournit une orientation stratégique aux travaux de l</w:t>
      </w:r>
      <w:r w:rsidR="002C4A6B">
        <w:t>’</w:t>
      </w:r>
      <w:r>
        <w:t>Organisation visant à promouvoir et à encourager l</w:t>
      </w:r>
      <w:r w:rsidR="002C4A6B">
        <w:t>’</w:t>
      </w:r>
      <w:r>
        <w:t>engagement des femmes dans les écosystèmes de propriété intellectuelle et d</w:t>
      </w:r>
      <w:r w:rsidR="002C4A6B">
        <w:t>’</w:t>
      </w:r>
      <w:r>
        <w:t xml:space="preserve">innovation et à intégrer </w:t>
      </w:r>
      <w:r w:rsidR="00971BE2">
        <w:t>le principe</w:t>
      </w:r>
      <w:r>
        <w:t xml:space="preserve"> d</w:t>
      </w:r>
      <w:r w:rsidR="002C4A6B">
        <w:t>’</w:t>
      </w:r>
      <w:r>
        <w:t xml:space="preserve">égalité des sexes dans la législation, les politiques, les programmes et les projets relatifs à la propriété intellectuelle. </w:t>
      </w:r>
      <w:r w:rsidR="006205AE">
        <w:t xml:space="preserve"> </w:t>
      </w:r>
      <w:r>
        <w:t>“À l</w:t>
      </w:r>
      <w:r w:rsidR="002C4A6B">
        <w:t>’</w:t>
      </w:r>
      <w:r>
        <w:t>OMPI, nous croyons en un monde où l</w:t>
      </w:r>
      <w:r w:rsidR="002C4A6B">
        <w:t>’</w:t>
      </w:r>
      <w:r>
        <w:t>innovation et la créativité</w:t>
      </w:r>
      <w:r w:rsidR="00971BE2">
        <w:t xml:space="preserve"> des femmes</w:t>
      </w:r>
      <w:r>
        <w:t>, d</w:t>
      </w:r>
      <w:r w:rsidR="002C4A6B">
        <w:t>’</w:t>
      </w:r>
      <w:r>
        <w:t>où qu</w:t>
      </w:r>
      <w:r w:rsidR="002C4A6B">
        <w:t>’</w:t>
      </w:r>
      <w:r>
        <w:t>elles viennent, sont stimulées par la propriété intellectuelle, dans l</w:t>
      </w:r>
      <w:r w:rsidR="002C4A6B">
        <w:t>’</w:t>
      </w:r>
      <w:r>
        <w:t xml:space="preserve">intérêt général”, </w:t>
      </w:r>
      <w:r w:rsidR="00F92DBE">
        <w:t>souligne</w:t>
      </w:r>
      <w:r>
        <w:t xml:space="preserve"> Mme </w:t>
      </w:r>
      <w:proofErr w:type="spellStart"/>
      <w:r>
        <w:t>Jorgenson</w:t>
      </w:r>
      <w:proofErr w:type="spellEnd"/>
      <w:r>
        <w:t>.</w:t>
      </w:r>
    </w:p>
    <w:p w14:paraId="0360DDAA" w14:textId="48BE97D9" w:rsidR="00A60BD1" w:rsidRDefault="00A60BD1" w:rsidP="0008775B"/>
    <w:p w14:paraId="55F465B1" w14:textId="5167CB36" w:rsidR="00E14082" w:rsidRDefault="00EF5E6C" w:rsidP="00222604">
      <w:r>
        <w:t>En matière d</w:t>
      </w:r>
      <w:r w:rsidR="002C4A6B">
        <w:t>’</w:t>
      </w:r>
      <w:r>
        <w:t xml:space="preserve">égalité des sexes dans </w:t>
      </w:r>
      <w:r w:rsidR="00047E83">
        <w:t xml:space="preserve">le domaine de </w:t>
      </w:r>
      <w:r>
        <w:t>la propriété intellectuelle, l</w:t>
      </w:r>
      <w:r w:rsidR="002C4A6B">
        <w:t>’</w:t>
      </w:r>
      <w:r>
        <w:t xml:space="preserve">OMPI joint véritablement le geste à la parole. </w:t>
      </w:r>
      <w:r w:rsidR="006205AE">
        <w:t xml:space="preserve"> </w:t>
      </w:r>
      <w:r>
        <w:t>L</w:t>
      </w:r>
      <w:r w:rsidR="002C4A6B">
        <w:t>’</w:t>
      </w:r>
      <w:r>
        <w:t>Organisation déploie un large éventail d</w:t>
      </w:r>
      <w:r w:rsidR="002C4A6B">
        <w:t>’</w:t>
      </w:r>
      <w:r>
        <w:t xml:space="preserve">activités, </w:t>
      </w:r>
      <w:r w:rsidR="0002134E">
        <w:t xml:space="preserve">notamment un grand nombre </w:t>
      </w:r>
      <w:r>
        <w:t xml:space="preserve">de programmes </w:t>
      </w:r>
      <w:r w:rsidR="0002134E">
        <w:t xml:space="preserve">relatifs à </w:t>
      </w:r>
      <w:r>
        <w:t>la propriété intellectuelle au service des entreprises, destinés aux entrepreneuses du monde enti</w:t>
      </w:r>
      <w:r w:rsidR="00DF37FB">
        <w:t>er.  No</w:t>
      </w:r>
      <w:r>
        <w:t xml:space="preserve">us </w:t>
      </w:r>
      <w:r w:rsidR="0002134E">
        <w:t xml:space="preserve">réalisons </w:t>
      </w:r>
      <w:r>
        <w:t>en outre des travaux avant</w:t>
      </w:r>
      <w:r w:rsidR="002C4A6B">
        <w:t>-</w:t>
      </w:r>
      <w:r>
        <w:t>gard</w:t>
      </w:r>
      <w:r w:rsidR="0002134E">
        <w:t>istes</w:t>
      </w:r>
      <w:r>
        <w:t xml:space="preserve"> dans le domaine de la collecte et de l</w:t>
      </w:r>
      <w:r w:rsidR="002C4A6B">
        <w:t>’</w:t>
      </w:r>
      <w:r>
        <w:t xml:space="preserve">analyse des données afin </w:t>
      </w:r>
      <w:r w:rsidR="00F92DBE">
        <w:t>d</w:t>
      </w:r>
      <w:r w:rsidR="002C4A6B">
        <w:t>’</w:t>
      </w:r>
      <w:r w:rsidR="00F92DBE">
        <w:t>avoir une meilleure vue d</w:t>
      </w:r>
      <w:r w:rsidR="002C4A6B">
        <w:t>’</w:t>
      </w:r>
      <w:r w:rsidR="00F92DBE">
        <w:t>ensemble de</w:t>
      </w:r>
      <w:r>
        <w:t xml:space="preserve"> la participation des femmes </w:t>
      </w:r>
      <w:r w:rsidR="0002134E">
        <w:t>au</w:t>
      </w:r>
      <w:r>
        <w:t xml:space="preserve"> système de la propriété intellectuel</w:t>
      </w:r>
      <w:r w:rsidR="00DF37FB">
        <w:t>le.  Af</w:t>
      </w:r>
      <w:r w:rsidR="0002134E">
        <w:t xml:space="preserve">in de </w:t>
      </w:r>
      <w:r>
        <w:t xml:space="preserve">garantir une </w:t>
      </w:r>
      <w:r w:rsidR="0098434F">
        <w:t xml:space="preserve">plus grande </w:t>
      </w:r>
      <w:r>
        <w:t xml:space="preserve">prise en </w:t>
      </w:r>
      <w:r w:rsidR="0098434F">
        <w:t xml:space="preserve">considération </w:t>
      </w:r>
      <w:r>
        <w:t>de la parité dans le système de la propriété intellectuelle lui</w:t>
      </w:r>
      <w:r w:rsidR="002C4A6B">
        <w:t>-</w:t>
      </w:r>
      <w:r>
        <w:t>même, l</w:t>
      </w:r>
      <w:r w:rsidR="002C4A6B">
        <w:t>’</w:t>
      </w:r>
      <w:r>
        <w:t xml:space="preserve">OMPI </w:t>
      </w:r>
      <w:r w:rsidR="00F25C87">
        <w:t>collabore</w:t>
      </w:r>
      <w:r>
        <w:t xml:space="preserve"> avec </w:t>
      </w:r>
      <w:r w:rsidR="00F25C87">
        <w:t xml:space="preserve">les </w:t>
      </w:r>
      <w:r>
        <w:t xml:space="preserve">offices de propriété intellectuelle </w:t>
      </w:r>
      <w:r w:rsidR="00F25C87">
        <w:t>afin de promouvoir</w:t>
      </w:r>
      <w:r>
        <w:t xml:space="preserve"> l</w:t>
      </w:r>
      <w:r w:rsidR="002C4A6B">
        <w:t>’</w:t>
      </w:r>
      <w:r>
        <w:t xml:space="preserve">échange de bonnes pratiques et </w:t>
      </w:r>
      <w:r w:rsidR="00F25C87">
        <w:t>l</w:t>
      </w:r>
      <w:r w:rsidR="002C4A6B">
        <w:t>’</w:t>
      </w:r>
      <w:r w:rsidR="00F25C87">
        <w:t xml:space="preserve">intégration </w:t>
      </w:r>
      <w:r w:rsidR="00F25C87" w:rsidRPr="00F25C87">
        <w:t>des considérations relatives à l</w:t>
      </w:r>
      <w:r w:rsidR="002C4A6B">
        <w:t>’</w:t>
      </w:r>
      <w:r w:rsidR="00F25C87" w:rsidRPr="00F25C87">
        <w:t>égalité des sexes</w:t>
      </w:r>
      <w:r w:rsidR="00F25C87" w:rsidRPr="00F25C87" w:rsidDel="00F25C87">
        <w:t xml:space="preserve"> </w:t>
      </w:r>
      <w:r>
        <w:t xml:space="preserve">dans leurs </w:t>
      </w:r>
      <w:r w:rsidR="00F25C87">
        <w:t>activit</w:t>
      </w:r>
      <w:r w:rsidR="00DF37FB">
        <w:t>és.  No</w:t>
      </w:r>
      <w:r>
        <w:t xml:space="preserve">us </w:t>
      </w:r>
      <w:r w:rsidR="00F25C87">
        <w:t xml:space="preserve">fournissons </w:t>
      </w:r>
      <w:r>
        <w:t xml:space="preserve">également des conseils en matière de politique et de législation et </w:t>
      </w:r>
      <w:r w:rsidR="00B500CA">
        <w:t xml:space="preserve">apportons </w:t>
      </w:r>
      <w:r>
        <w:t xml:space="preserve">une assistance aux </w:t>
      </w:r>
      <w:r w:rsidR="00B500CA">
        <w:t xml:space="preserve">responsables </w:t>
      </w:r>
      <w:r>
        <w:t>politiques nationaux afin d</w:t>
      </w:r>
      <w:r w:rsidR="002C4A6B">
        <w:t>’</w:t>
      </w:r>
      <w:r>
        <w:t>amener davantage de femmes et de jeunes filles à intégrer les sphères de l</w:t>
      </w:r>
      <w:r w:rsidR="002C4A6B">
        <w:t>’</w:t>
      </w:r>
      <w:r>
        <w:t>innovation, de la créativité et de la propriété intellectuelle.</w:t>
      </w:r>
    </w:p>
    <w:p w14:paraId="4DCC52AC" w14:textId="77777777" w:rsidR="00971BE2" w:rsidRDefault="00971BE2" w:rsidP="00222604">
      <w:pPr>
        <w:rPr>
          <w:rFonts w:cstheme="minorHAnsi"/>
        </w:rPr>
      </w:pPr>
    </w:p>
    <w:p w14:paraId="186C2AA5" w14:textId="4C612798" w:rsidR="001D60D9" w:rsidRPr="001D60D9" w:rsidRDefault="001D60D9" w:rsidP="00222604">
      <w:pPr>
        <w:rPr>
          <w:rFonts w:cstheme="minorHAnsi"/>
          <w:b/>
        </w:rPr>
      </w:pPr>
      <w:r>
        <w:rPr>
          <w:b/>
        </w:rPr>
        <w:t>Un monde plus inclusif est un monde plus innovant et plus créatif</w:t>
      </w:r>
    </w:p>
    <w:p w14:paraId="0F77443D" w14:textId="1C46152D" w:rsidR="00490611" w:rsidRDefault="00B27EAE" w:rsidP="00222604">
      <w:r>
        <w:t>Imaginez ce que nous pourrions accomplir en encourageant davantage de femmes à utiliser le système de la propriété intellectuelle pour protéger leurs travaux et leur apporter de la valeur</w:t>
      </w:r>
      <w:r w:rsidR="002C4A6B">
        <w:t> :</w:t>
      </w:r>
      <w:r>
        <w:t xml:space="preserve"> de meilleures technologies qui fonctionnent pour toutes et tous, davantage d</w:t>
      </w:r>
      <w:r w:rsidR="002C4A6B">
        <w:t>’</w:t>
      </w:r>
      <w:r>
        <w:t xml:space="preserve">entreprises florissantes dirigées par des femmes et une plus grande capacité à </w:t>
      </w:r>
      <w:r w:rsidR="00B500CA">
        <w:t xml:space="preserve">stimuler </w:t>
      </w:r>
      <w:r>
        <w:t xml:space="preserve">la croissance des entreprises et </w:t>
      </w:r>
      <w:r w:rsidR="00A24B6D">
        <w:t xml:space="preserve">à renforcer leur capacité de résistance </w:t>
      </w:r>
      <w:r>
        <w:t xml:space="preserve">en cette période </w:t>
      </w:r>
      <w:r w:rsidR="00A24B6D">
        <w:t>de difficultés économiques</w:t>
      </w:r>
      <w:r>
        <w:t>.</w:t>
      </w:r>
    </w:p>
    <w:p w14:paraId="4F17A747" w14:textId="77777777" w:rsidR="00B500CA" w:rsidRDefault="00B500CA" w:rsidP="00222604"/>
    <w:p w14:paraId="1F214F04" w14:textId="73342566" w:rsidR="00490611" w:rsidRDefault="001D60D9" w:rsidP="00216F3B">
      <w:pPr>
        <w:rPr>
          <w:b/>
        </w:rPr>
      </w:pPr>
      <w:r>
        <w:rPr>
          <w:b/>
        </w:rPr>
        <w:t xml:space="preserve">Comment </w:t>
      </w:r>
      <w:r w:rsidR="007B0321">
        <w:rPr>
          <w:b/>
        </w:rPr>
        <w:t xml:space="preserve">participer </w:t>
      </w:r>
      <w:r w:rsidR="00757F34">
        <w:rPr>
          <w:b/>
        </w:rPr>
        <w:t xml:space="preserve">à la célébration de </w:t>
      </w:r>
      <w:r>
        <w:rPr>
          <w:b/>
        </w:rPr>
        <w:t>la Journée mondiale de la propriété intellectuelle</w:t>
      </w:r>
      <w:r w:rsidR="00F92DBE">
        <w:rPr>
          <w:b/>
        </w:rPr>
        <w:t> </w:t>
      </w:r>
      <w:r>
        <w:rPr>
          <w:b/>
        </w:rPr>
        <w:t>2023?</w:t>
      </w:r>
    </w:p>
    <w:p w14:paraId="1F5DBBD9" w14:textId="74B9DF26" w:rsidR="00C7078D" w:rsidRDefault="00C7078D" w:rsidP="00216F3B">
      <w:pPr>
        <w:rPr>
          <w:b/>
        </w:rPr>
      </w:pPr>
    </w:p>
    <w:p w14:paraId="657034F8" w14:textId="1C0C81E2" w:rsidR="00490611" w:rsidRDefault="00E14082" w:rsidP="00216F3B">
      <w:r>
        <w:t xml:space="preserve">Vous souhaitez </w:t>
      </w:r>
      <w:r w:rsidR="00757F34">
        <w:t xml:space="preserve">participer à la célébration de </w:t>
      </w:r>
      <w:r>
        <w:t xml:space="preserve">la Journée mondiale de la propriété intellectuelle cette année?  </w:t>
      </w:r>
      <w:r w:rsidR="007B0321">
        <w:t xml:space="preserve">Vous pouvez le faire de </w:t>
      </w:r>
      <w:r>
        <w:t xml:space="preserve">plusieurs </w:t>
      </w:r>
      <w:r w:rsidR="007B0321">
        <w:t>manières</w:t>
      </w:r>
      <w:r w:rsidR="002C4A6B">
        <w:t> :</w:t>
      </w:r>
    </w:p>
    <w:p w14:paraId="76FF4ADF" w14:textId="7231ADC6" w:rsidR="009B0D53" w:rsidRPr="003A3307" w:rsidRDefault="0029284C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t>Concours vidéo à l</w:t>
      </w:r>
      <w:r w:rsidR="002C4A6B">
        <w:rPr>
          <w:b/>
          <w:color w:val="5B9BD5" w:themeColor="accent1"/>
        </w:rPr>
        <w:t>’</w:t>
      </w:r>
      <w:r>
        <w:rPr>
          <w:b/>
          <w:color w:val="5B9BD5" w:themeColor="accent1"/>
        </w:rPr>
        <w:t>occasion de la Journée mondiale de la propriété intellectuelle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>
        <w:t>Dans une vidéo de 90 secondes, montrez pourquoi il est important que les filles et les femmes s</w:t>
      </w:r>
      <w:r w:rsidR="002C4A6B">
        <w:t>’</w:t>
      </w:r>
      <w:r>
        <w:t xml:space="preserve">initient à la propriété intellectuelle et gagnez un superbe prix! </w:t>
      </w:r>
      <w:r w:rsidR="006205AE">
        <w:t xml:space="preserve"> </w:t>
      </w:r>
      <w:hyperlink r:id="rId10" w:history="1">
        <w:r>
          <w:rPr>
            <w:rStyle w:val="Hyperlink"/>
          </w:rPr>
          <w:t>Participez au concours!</w:t>
        </w:r>
      </w:hyperlink>
    </w:p>
    <w:p w14:paraId="3AE8553B" w14:textId="67D5F783" w:rsidR="009B0D53" w:rsidRPr="000822FD" w:rsidRDefault="009B0D53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lastRenderedPageBreak/>
        <w:t>Possibilités de formation en matière de propriété intellectuelle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 w:rsidR="002C4A6B">
        <w:t xml:space="preserve">Publiez des informations </w:t>
      </w:r>
      <w:r>
        <w:t>sur les possibilités de formation</w:t>
      </w:r>
      <w:r w:rsidR="00757F34">
        <w:t xml:space="preserve"> ou de </w:t>
      </w:r>
      <w:r>
        <w:t xml:space="preserve">mentorat en propriété intellectuelle </w:t>
      </w:r>
      <w:r w:rsidR="00757F34">
        <w:t>visant à</w:t>
      </w:r>
      <w:r>
        <w:t xml:space="preserve"> aider les femmes à en savoir plus sur le rôle que peut jouer la propriété intellectuelle </w:t>
      </w:r>
      <w:r w:rsidR="00757F34">
        <w:t>dans la réalisation de</w:t>
      </w:r>
      <w:r>
        <w:t xml:space="preserve"> leurs objectifs.</w:t>
      </w:r>
    </w:p>
    <w:p w14:paraId="7E1A9AF6" w14:textId="38ABD179" w:rsidR="000822FD" w:rsidRPr="000822FD" w:rsidRDefault="000822FD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t>Dossier pour les réseaux sociaux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 w:rsidR="00757F34">
        <w:t xml:space="preserve">Participez à la promotion de </w:t>
      </w:r>
      <w:r>
        <w:t>la Journée mondiale de la propriété intellectuelle 2023 sur les plateformes de réseaux sociaux ou créez votre propre campagne à l</w:t>
      </w:r>
      <w:r w:rsidR="002C4A6B">
        <w:t>’</w:t>
      </w:r>
      <w:r>
        <w:t>aide des supports de notre dossier pour les réseaux sociaux (à venir).</w:t>
      </w:r>
    </w:p>
    <w:p w14:paraId="5DB7CA19" w14:textId="3778B078" w:rsidR="000822FD" w:rsidRPr="000822FD" w:rsidRDefault="0029284C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t>Galerie de la Journée mondiale de la propriété intellectuelle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 w:rsidR="00757F34">
        <w:t xml:space="preserve">Désignez </w:t>
      </w:r>
      <w:r>
        <w:t xml:space="preserve">une ou plusieurs </w:t>
      </w:r>
      <w:r w:rsidR="00A409EE">
        <w:t xml:space="preserve">femmes remarquables, </w:t>
      </w:r>
      <w:r>
        <w:t xml:space="preserve">inventrices, créatrices, entrepreneuses ou </w:t>
      </w:r>
      <w:r w:rsidR="00757F34">
        <w:t xml:space="preserve">spécialistes </w:t>
      </w:r>
      <w:r>
        <w:t>de la propriété intellectuelle</w:t>
      </w:r>
      <w:r w:rsidR="00A409EE">
        <w:t>,</w:t>
      </w:r>
      <w:r>
        <w:t xml:space="preserve"> à </w:t>
      </w:r>
      <w:r w:rsidR="00A409EE">
        <w:t xml:space="preserve">présenter dans </w:t>
      </w:r>
      <w:r>
        <w:t>la Galerie de la Journée mondiale de la propriété intellectuelle (disponible début mars).</w:t>
      </w:r>
    </w:p>
    <w:p w14:paraId="6ED10F4D" w14:textId="264FC668" w:rsidR="00D06900" w:rsidRPr="000822FD" w:rsidRDefault="00D06900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t>Calendrier des manifestations organisées à l</w:t>
      </w:r>
      <w:r w:rsidR="002C4A6B">
        <w:rPr>
          <w:b/>
          <w:color w:val="5B9BD5" w:themeColor="accent1"/>
        </w:rPr>
        <w:t>’</w:t>
      </w:r>
      <w:r>
        <w:rPr>
          <w:b/>
          <w:color w:val="5B9BD5" w:themeColor="accent1"/>
        </w:rPr>
        <w:t>occasion de la Journée mondiale de la propriété intellectuelle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>
        <w:t xml:space="preserve">Publiez la description </w:t>
      </w:r>
      <w:r w:rsidR="00A409EE">
        <w:t xml:space="preserve">de la ou </w:t>
      </w:r>
      <w:r>
        <w:t>des manifestations que vous organiserez à l</w:t>
      </w:r>
      <w:r w:rsidR="002C4A6B">
        <w:t>’</w:t>
      </w:r>
      <w:r>
        <w:t>occasion de la Journée mondiale de la propriété intellectuelle dans le calendrier prévu à cet effet (disponible en mars).</w:t>
      </w:r>
    </w:p>
    <w:p w14:paraId="6544DE3A" w14:textId="5F953682" w:rsidR="000822FD" w:rsidRPr="00843485" w:rsidRDefault="000822FD" w:rsidP="00F92DBE">
      <w:pPr>
        <w:pStyle w:val="ListParagraph"/>
        <w:numPr>
          <w:ilvl w:val="0"/>
          <w:numId w:val="3"/>
        </w:numPr>
        <w:ind w:left="567" w:hanging="567"/>
        <w:rPr>
          <w:b/>
          <w:color w:val="5B9BD5" w:themeColor="accent1"/>
        </w:rPr>
      </w:pPr>
      <w:r>
        <w:rPr>
          <w:b/>
          <w:color w:val="5B9BD5" w:themeColor="accent1"/>
        </w:rPr>
        <w:t>#WorldIPDay</w:t>
      </w:r>
      <w:r w:rsidR="002C4A6B">
        <w:rPr>
          <w:b/>
          <w:color w:val="5B9BD5" w:themeColor="accent1"/>
        </w:rPr>
        <w:t> :</w:t>
      </w:r>
      <w:r w:rsidRPr="00F92DBE">
        <w:t xml:space="preserve"> </w:t>
      </w:r>
      <w:r>
        <w:t>Utilisez le mot</w:t>
      </w:r>
      <w:r w:rsidR="002C4A6B">
        <w:t>-</w:t>
      </w:r>
      <w:r>
        <w:t>dièse officiel #WorldIPDay sur les réseaux sociaux pour faire passer le message sur la Journée mondiale de la propriété intellectuelle 2023.</w:t>
      </w:r>
    </w:p>
    <w:p w14:paraId="35DC4D5A" w14:textId="5EEC03A4" w:rsidR="00490611" w:rsidRDefault="001D60D9" w:rsidP="00421C89">
      <w:r>
        <w:rPr>
          <w:b/>
        </w:rPr>
        <w:t>Notre appel à l</w:t>
      </w:r>
      <w:r w:rsidR="002C4A6B">
        <w:rPr>
          <w:b/>
        </w:rPr>
        <w:t>’</w:t>
      </w:r>
      <w:r>
        <w:rPr>
          <w:b/>
        </w:rPr>
        <w:t>action</w:t>
      </w:r>
    </w:p>
    <w:p w14:paraId="1E0E4E95" w14:textId="4768250F" w:rsidR="0029284C" w:rsidRPr="0029284C" w:rsidRDefault="00F45476" w:rsidP="00421C89">
      <w:r>
        <w:t xml:space="preserve">Célébrez avec nous la </w:t>
      </w:r>
      <w:hyperlink r:id="rId11" w:history="1">
        <w:r>
          <w:rPr>
            <w:rStyle w:val="Hyperlink"/>
          </w:rPr>
          <w:t>Journée mondiale de la propriété intellectuelle de 2023</w:t>
        </w:r>
      </w:hyperlink>
      <w:r>
        <w:t xml:space="preserve">. </w:t>
      </w:r>
      <w:r w:rsidR="006205AE">
        <w:t xml:space="preserve"> </w:t>
      </w:r>
      <w:r w:rsidR="00F92DBE">
        <w:t>Œuvrons de concert</w:t>
      </w:r>
      <w:r>
        <w:t xml:space="preserve"> </w:t>
      </w:r>
      <w:r w:rsidR="00F92DBE">
        <w:t xml:space="preserve">pour </w:t>
      </w:r>
      <w:r>
        <w:t>promouvoir des écosystèmes de propriété intellectuelle plus inclusifs et diversifiés qui</w:t>
      </w:r>
      <w:r w:rsidR="00A409EE">
        <w:t>, partout,</w:t>
      </w:r>
      <w:r>
        <w:t xml:space="preserve"> favorisent l</w:t>
      </w:r>
      <w:r w:rsidR="002C4A6B">
        <w:t>’</w:t>
      </w:r>
      <w:r>
        <w:t>innovation, la créativité et l</w:t>
      </w:r>
      <w:r w:rsidR="002C4A6B">
        <w:t>’</w:t>
      </w:r>
      <w:r>
        <w:t>expansion des entreprises dans l</w:t>
      </w:r>
      <w:r w:rsidR="002C4A6B">
        <w:t>’</w:t>
      </w:r>
      <w:r>
        <w:t>intérêt de toutes et de tous.</w:t>
      </w:r>
    </w:p>
    <w:sectPr w:rsidR="0029284C" w:rsidRPr="002928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6A08" w14:textId="77777777" w:rsidR="004846E1" w:rsidRDefault="004846E1" w:rsidP="004846E1">
      <w:pPr>
        <w:spacing w:after="0" w:line="240" w:lineRule="auto"/>
      </w:pPr>
      <w:r>
        <w:separator/>
      </w:r>
    </w:p>
  </w:endnote>
  <w:endnote w:type="continuationSeparator" w:id="0">
    <w:p w14:paraId="56531992" w14:textId="77777777" w:rsidR="004846E1" w:rsidRDefault="004846E1" w:rsidP="004846E1">
      <w:pPr>
        <w:spacing w:after="0" w:line="240" w:lineRule="auto"/>
      </w:pPr>
      <w:r>
        <w:continuationSeparator/>
      </w:r>
    </w:p>
  </w:endnote>
  <w:endnote w:type="continuationNotice" w:id="1">
    <w:p w14:paraId="1C6D1156" w14:textId="77777777" w:rsidR="00F92DBE" w:rsidRDefault="00F92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0760A" w14:textId="77777777" w:rsidR="004846E1" w:rsidRDefault="00484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169DC" w14:textId="77777777" w:rsidR="004846E1" w:rsidRDefault="00484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389E" w14:textId="77777777" w:rsidR="004846E1" w:rsidRDefault="00484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4DDC1" w14:textId="77777777" w:rsidR="004846E1" w:rsidRDefault="004846E1" w:rsidP="004846E1">
      <w:pPr>
        <w:spacing w:after="0" w:line="240" w:lineRule="auto"/>
      </w:pPr>
      <w:r>
        <w:separator/>
      </w:r>
    </w:p>
  </w:footnote>
  <w:footnote w:type="continuationSeparator" w:id="0">
    <w:p w14:paraId="0BC5A317" w14:textId="77777777" w:rsidR="004846E1" w:rsidRDefault="004846E1" w:rsidP="004846E1">
      <w:pPr>
        <w:spacing w:after="0" w:line="240" w:lineRule="auto"/>
      </w:pPr>
      <w:r>
        <w:continuationSeparator/>
      </w:r>
    </w:p>
  </w:footnote>
  <w:footnote w:type="continuationNotice" w:id="1">
    <w:p w14:paraId="0731B308" w14:textId="77777777" w:rsidR="00F92DBE" w:rsidRDefault="00F92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C9DC" w14:textId="77777777" w:rsidR="004846E1" w:rsidRDefault="00484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7DE8" w14:textId="77777777" w:rsidR="004846E1" w:rsidRDefault="00484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5C18" w14:textId="77777777" w:rsidR="004846E1" w:rsidRDefault="00484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654"/>
    <w:multiLevelType w:val="hybridMultilevel"/>
    <w:tmpl w:val="9FD67818"/>
    <w:lvl w:ilvl="0" w:tplc="B9580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12BA"/>
    <w:multiLevelType w:val="hybridMultilevel"/>
    <w:tmpl w:val="E89653BA"/>
    <w:lvl w:ilvl="0" w:tplc="55426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24521"/>
    <w:multiLevelType w:val="hybridMultilevel"/>
    <w:tmpl w:val="74B259EA"/>
    <w:lvl w:ilvl="0" w:tplc="B95804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E15E9"/>
    <w:multiLevelType w:val="hybridMultilevel"/>
    <w:tmpl w:val="31247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5608C"/>
    <w:multiLevelType w:val="hybridMultilevel"/>
    <w:tmpl w:val="715A1B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CA"/>
    <w:rsid w:val="00004419"/>
    <w:rsid w:val="0002134E"/>
    <w:rsid w:val="000370B6"/>
    <w:rsid w:val="00047E83"/>
    <w:rsid w:val="0005234F"/>
    <w:rsid w:val="000822FD"/>
    <w:rsid w:val="0008775B"/>
    <w:rsid w:val="00124FCE"/>
    <w:rsid w:val="0014538D"/>
    <w:rsid w:val="001D60D9"/>
    <w:rsid w:val="00216F3B"/>
    <w:rsid w:val="00222604"/>
    <w:rsid w:val="002509B3"/>
    <w:rsid w:val="0029284C"/>
    <w:rsid w:val="002C4A6B"/>
    <w:rsid w:val="003A3307"/>
    <w:rsid w:val="00421C89"/>
    <w:rsid w:val="0047798C"/>
    <w:rsid w:val="00483E7C"/>
    <w:rsid w:val="004846E1"/>
    <w:rsid w:val="00490611"/>
    <w:rsid w:val="00537675"/>
    <w:rsid w:val="006205AE"/>
    <w:rsid w:val="00674361"/>
    <w:rsid w:val="006A411F"/>
    <w:rsid w:val="00727B11"/>
    <w:rsid w:val="00757F34"/>
    <w:rsid w:val="00760FDB"/>
    <w:rsid w:val="007B0321"/>
    <w:rsid w:val="00843485"/>
    <w:rsid w:val="00971BE2"/>
    <w:rsid w:val="0098434F"/>
    <w:rsid w:val="009B0D53"/>
    <w:rsid w:val="009E4570"/>
    <w:rsid w:val="00A24B6D"/>
    <w:rsid w:val="00A409EE"/>
    <w:rsid w:val="00A60BD1"/>
    <w:rsid w:val="00B00AAB"/>
    <w:rsid w:val="00B06557"/>
    <w:rsid w:val="00B27EAE"/>
    <w:rsid w:val="00B500CA"/>
    <w:rsid w:val="00B77830"/>
    <w:rsid w:val="00C7078D"/>
    <w:rsid w:val="00CD5A38"/>
    <w:rsid w:val="00D06900"/>
    <w:rsid w:val="00D43949"/>
    <w:rsid w:val="00DE45C8"/>
    <w:rsid w:val="00DF37FB"/>
    <w:rsid w:val="00E04934"/>
    <w:rsid w:val="00E14082"/>
    <w:rsid w:val="00E444CA"/>
    <w:rsid w:val="00EA4BCE"/>
    <w:rsid w:val="00EE33EA"/>
    <w:rsid w:val="00EF5E6C"/>
    <w:rsid w:val="00F25C87"/>
    <w:rsid w:val="00F45476"/>
    <w:rsid w:val="00F92DBE"/>
    <w:rsid w:val="00FB0EE4"/>
    <w:rsid w:val="00FE13E8"/>
    <w:rsid w:val="00FE13FB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62E0"/>
  <w15:chartTrackingRefBased/>
  <w15:docId w15:val="{8C586E4F-E5A0-4A52-A5C9-2BE88B9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2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75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D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D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6E1"/>
  </w:style>
  <w:style w:type="paragraph" w:styleId="Footer">
    <w:name w:val="footer"/>
    <w:basedOn w:val="Normal"/>
    <w:link w:val="FooterChar"/>
    <w:uiPriority w:val="99"/>
    <w:unhideWhenUsed/>
    <w:rsid w:val="0048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E1"/>
  </w:style>
  <w:style w:type="paragraph" w:styleId="NormalWeb">
    <w:name w:val="Normal (Web)"/>
    <w:basedOn w:val="Normal"/>
    <w:uiPriority w:val="99"/>
    <w:semiHidden/>
    <w:unhideWhenUsed/>
    <w:rsid w:val="00FF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pct/f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po.int/women-and-ip/fr/news/2021/news_0002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ip-outreach/fr/ipday/2023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ipd-2023-video-competition.wipo.in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ckinsey.com/mgi/overview/in-the-news/the-power-of-gender-parit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6553</Characters>
  <Application>Microsoft Office Word</Application>
  <DocSecurity>0</DocSecurity>
  <Lines>96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CACCIATORE Manuela</dc:creator>
  <cp:keywords>FOR OFFICIAL USE ONLY</cp:keywords>
  <dc:description/>
  <cp:lastModifiedBy>HALM Efua</cp:lastModifiedBy>
  <cp:revision>2</cp:revision>
  <dcterms:created xsi:type="dcterms:W3CDTF">2023-03-28T10:24:00Z</dcterms:created>
  <dcterms:modified xsi:type="dcterms:W3CDTF">2023-03-28T10:24:00Z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903d624b-6492-41e8-8ea1-9d8c4b983fb2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